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9065" w14:textId="22DBD219" w:rsidR="009600F2" w:rsidRPr="009600F2" w:rsidRDefault="009600F2" w:rsidP="003D5710">
      <w:pPr>
        <w:jc w:val="center"/>
        <w:rPr>
          <w:rFonts w:ascii="Algerian" w:hAnsi="Algerian" w:cs="Times New Roman"/>
          <w:bCs/>
          <w:sz w:val="40"/>
          <w:szCs w:val="40"/>
        </w:rPr>
      </w:pPr>
      <w:r w:rsidRPr="009600F2">
        <w:rPr>
          <w:rFonts w:ascii="Algerian" w:hAnsi="Algerian" w:cs="Times New Roman"/>
          <w:bCs/>
          <w:sz w:val="40"/>
          <w:szCs w:val="40"/>
        </w:rPr>
        <w:t>L</w:t>
      </w:r>
      <w:r w:rsidRPr="009600F2">
        <w:rPr>
          <w:rFonts w:ascii="Cambria" w:hAnsi="Cambria" w:cs="Cambria"/>
          <w:bCs/>
          <w:sz w:val="40"/>
          <w:szCs w:val="40"/>
        </w:rPr>
        <w:t>Ị</w:t>
      </w:r>
      <w:r w:rsidRPr="009600F2">
        <w:rPr>
          <w:rFonts w:ascii="Algerian" w:hAnsi="Algerian" w:cs="Times New Roman"/>
          <w:bCs/>
          <w:sz w:val="40"/>
          <w:szCs w:val="40"/>
        </w:rPr>
        <w:t>CH S</w:t>
      </w:r>
      <w:r w:rsidRPr="009600F2">
        <w:rPr>
          <w:rFonts w:ascii="Cambria" w:hAnsi="Cambria" w:cs="Cambria"/>
          <w:bCs/>
          <w:sz w:val="40"/>
          <w:szCs w:val="40"/>
        </w:rPr>
        <w:t>Ử</w:t>
      </w:r>
      <w:r w:rsidRPr="009600F2">
        <w:rPr>
          <w:rFonts w:ascii="Algerian" w:hAnsi="Algerian" w:cs="Times New Roman"/>
          <w:bCs/>
          <w:sz w:val="40"/>
          <w:szCs w:val="40"/>
        </w:rPr>
        <w:t xml:space="preserve"> - KH</w:t>
      </w:r>
      <w:r w:rsidRPr="009600F2">
        <w:rPr>
          <w:rFonts w:ascii="Cambria" w:hAnsi="Cambria" w:cs="Cambria"/>
          <w:bCs/>
          <w:sz w:val="40"/>
          <w:szCs w:val="40"/>
        </w:rPr>
        <w:t>Ố</w:t>
      </w:r>
      <w:r w:rsidRPr="009600F2">
        <w:rPr>
          <w:rFonts w:ascii="Algerian" w:hAnsi="Algerian" w:cs="Times New Roman"/>
          <w:bCs/>
          <w:sz w:val="40"/>
          <w:szCs w:val="40"/>
        </w:rPr>
        <w:t>I 6</w:t>
      </w:r>
    </w:p>
    <w:p w14:paraId="773D1BE1" w14:textId="1BBFA60A" w:rsidR="00CE3A17" w:rsidRPr="009600F2" w:rsidRDefault="003D5710" w:rsidP="003D57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0F2">
        <w:rPr>
          <w:rFonts w:ascii="Times New Roman" w:hAnsi="Times New Roman" w:cs="Times New Roman"/>
          <w:b/>
          <w:sz w:val="32"/>
          <w:szCs w:val="32"/>
        </w:rPr>
        <w:t>CHỦ ĐỀ: THỜ</w:t>
      </w:r>
      <w:r w:rsidR="00544DCC" w:rsidRPr="009600F2">
        <w:rPr>
          <w:rFonts w:ascii="Times New Roman" w:hAnsi="Times New Roman" w:cs="Times New Roman"/>
          <w:b/>
          <w:sz w:val="32"/>
          <w:szCs w:val="32"/>
        </w:rPr>
        <w:t>I</w:t>
      </w:r>
      <w:r w:rsidRPr="009600F2">
        <w:rPr>
          <w:rFonts w:ascii="Times New Roman" w:hAnsi="Times New Roman" w:cs="Times New Roman"/>
          <w:b/>
          <w:sz w:val="32"/>
          <w:szCs w:val="32"/>
        </w:rPr>
        <w:t xml:space="preserve"> KÌ BẮC THUỘC VÀ ĐẤU TRANH GIÀNH ĐỘC LẬP</w:t>
      </w:r>
    </w:p>
    <w:p w14:paraId="7E6376E7" w14:textId="77777777" w:rsidR="003D5710" w:rsidRPr="009600F2" w:rsidRDefault="003D5710" w:rsidP="003D57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0F2">
        <w:rPr>
          <w:rFonts w:ascii="Times New Roman" w:hAnsi="Times New Roman" w:cs="Times New Roman"/>
          <w:b/>
          <w:sz w:val="32"/>
          <w:szCs w:val="32"/>
        </w:rPr>
        <w:t>(Tiếp theo)</w:t>
      </w:r>
    </w:p>
    <w:p w14:paraId="48D578F9" w14:textId="77777777" w:rsidR="003D5710" w:rsidRPr="009600F2" w:rsidRDefault="003D5710" w:rsidP="003D571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00F2">
        <w:rPr>
          <w:rFonts w:ascii="Times New Roman" w:hAnsi="Times New Roman" w:cs="Times New Roman"/>
          <w:b/>
          <w:sz w:val="32"/>
          <w:szCs w:val="32"/>
        </w:rPr>
        <w:t xml:space="preserve">II. </w:t>
      </w:r>
      <w:r w:rsidRPr="009600F2">
        <w:rPr>
          <w:rFonts w:ascii="Times New Roman" w:hAnsi="Times New Roman" w:cs="Times New Roman"/>
          <w:b/>
          <w:sz w:val="32"/>
          <w:szCs w:val="32"/>
          <w:u w:val="single"/>
        </w:rPr>
        <w:t>Các cuộc đấu tranh giành độc lập tiêu biểu từ năm 40 đến thế kỉ IX</w:t>
      </w:r>
    </w:p>
    <w:p w14:paraId="408EC871" w14:textId="77777777" w:rsidR="003D5710" w:rsidRPr="009600F2" w:rsidRDefault="003D5710" w:rsidP="003D5710">
      <w:pPr>
        <w:rPr>
          <w:rFonts w:ascii="Times New Roman" w:hAnsi="Times New Roman" w:cs="Times New Roman"/>
          <w:b/>
          <w:sz w:val="32"/>
          <w:szCs w:val="32"/>
        </w:rPr>
      </w:pPr>
      <w:r w:rsidRPr="009600F2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9600F2">
        <w:rPr>
          <w:rFonts w:ascii="Times New Roman" w:hAnsi="Times New Roman" w:cs="Times New Roman"/>
          <w:b/>
          <w:sz w:val="32"/>
          <w:szCs w:val="32"/>
          <w:u w:val="single"/>
        </w:rPr>
        <w:t>Khởi nghĩa Hai Bà Trưng năm 40</w:t>
      </w:r>
    </w:p>
    <w:p w14:paraId="40AC64AD" w14:textId="77777777" w:rsidR="003D5710" w:rsidRPr="009600F2" w:rsidRDefault="003D5710" w:rsidP="003D5710">
      <w:pPr>
        <w:rPr>
          <w:rFonts w:ascii="Times New Roman" w:hAnsi="Times New Roman" w:cs="Times New Roman"/>
          <w:b/>
          <w:sz w:val="32"/>
          <w:szCs w:val="32"/>
        </w:rPr>
      </w:pPr>
      <w:r w:rsidRPr="009600F2">
        <w:rPr>
          <w:rFonts w:ascii="Times New Roman" w:hAnsi="Times New Roman" w:cs="Times New Roman"/>
          <w:b/>
          <w:sz w:val="32"/>
          <w:szCs w:val="32"/>
        </w:rPr>
        <w:t>2.</w:t>
      </w:r>
      <w:r w:rsidRPr="009600F2">
        <w:rPr>
          <w:rFonts w:ascii="Times New Roman" w:hAnsi="Times New Roman" w:cs="Times New Roman"/>
          <w:b/>
          <w:sz w:val="32"/>
          <w:szCs w:val="32"/>
          <w:u w:val="single"/>
        </w:rPr>
        <w:t>Cuộc khởi nghĩa Bà Triệu (năm 248)</w:t>
      </w:r>
    </w:p>
    <w:p w14:paraId="309F2195" w14:textId="77777777" w:rsidR="003D5710" w:rsidRPr="009600F2" w:rsidRDefault="003D5710" w:rsidP="003D5710">
      <w:pPr>
        <w:rPr>
          <w:rFonts w:ascii="Times New Roman" w:hAnsi="Times New Roman" w:cs="Times New Roman"/>
          <w:b/>
          <w:sz w:val="32"/>
          <w:szCs w:val="32"/>
        </w:rPr>
      </w:pPr>
      <w:r w:rsidRPr="009600F2">
        <w:rPr>
          <w:rFonts w:ascii="Times New Roman" w:hAnsi="Times New Roman" w:cs="Times New Roman"/>
          <w:b/>
          <w:sz w:val="32"/>
          <w:szCs w:val="32"/>
        </w:rPr>
        <w:t xml:space="preserve">3. Khởi nghĩa Lý Bí. Nước Vạn Xuân thành lập </w:t>
      </w:r>
    </w:p>
    <w:p w14:paraId="63D817B6" w14:textId="77777777" w:rsidR="003D5710" w:rsidRPr="009600F2" w:rsidRDefault="003D5710" w:rsidP="003D5710">
      <w:pPr>
        <w:rPr>
          <w:rFonts w:ascii="Times New Roman" w:hAnsi="Times New Roman" w:cs="Times New Roman"/>
          <w:b/>
          <w:sz w:val="32"/>
          <w:szCs w:val="32"/>
        </w:rPr>
      </w:pPr>
      <w:r w:rsidRPr="009600F2">
        <w:rPr>
          <w:rFonts w:ascii="Times New Roman" w:hAnsi="Times New Roman" w:cs="Times New Roman"/>
          <w:b/>
          <w:sz w:val="32"/>
          <w:szCs w:val="32"/>
        </w:rPr>
        <w:t>a. Khởi nghĩa Lý Bí.</w:t>
      </w:r>
    </w:p>
    <w:p w14:paraId="74127F00" w14:textId="77777777" w:rsidR="003D5710" w:rsidRPr="009600F2" w:rsidRDefault="003D5710" w:rsidP="003D5710">
      <w:pPr>
        <w:rPr>
          <w:rFonts w:ascii="Times New Roman" w:hAnsi="Times New Roman" w:cs="Times New Roman"/>
          <w:bCs/>
          <w:sz w:val="32"/>
          <w:szCs w:val="32"/>
        </w:rPr>
      </w:pPr>
      <w:r w:rsidRPr="009600F2">
        <w:rPr>
          <w:rFonts w:ascii="Times New Roman" w:hAnsi="Times New Roman" w:cs="Times New Roman"/>
          <w:bCs/>
          <w:sz w:val="32"/>
          <w:szCs w:val="32"/>
        </w:rPr>
        <w:t>- Năm 542, Lý Bí phất cờ khởi nghĩa, hào kiệt khắp nơi kéo về hưởng ứng (Triệu Túc, Triệu Quang Phục, Tinh Thiều, Phạm Tu,..)</w:t>
      </w:r>
    </w:p>
    <w:p w14:paraId="049F13B2" w14:textId="77777777" w:rsidR="003D5710" w:rsidRPr="009600F2" w:rsidRDefault="003D5710" w:rsidP="003D5710">
      <w:pPr>
        <w:rPr>
          <w:rFonts w:ascii="Times New Roman" w:hAnsi="Times New Roman" w:cs="Times New Roman"/>
          <w:bCs/>
          <w:sz w:val="32"/>
          <w:szCs w:val="32"/>
        </w:rPr>
      </w:pPr>
      <w:r w:rsidRPr="009600F2">
        <w:rPr>
          <w:rFonts w:ascii="Times New Roman" w:hAnsi="Times New Roman" w:cs="Times New Roman"/>
          <w:bCs/>
          <w:sz w:val="32"/>
          <w:szCs w:val="32"/>
        </w:rPr>
        <w:t xml:space="preserve"> - Trong vòng chưa đầy ba tháng nghĩa quân chiếm hầu hết các quận, huyện.</w:t>
      </w:r>
    </w:p>
    <w:p w14:paraId="65C34E55" w14:textId="77777777" w:rsidR="003D5710" w:rsidRPr="009600F2" w:rsidRDefault="003D5710" w:rsidP="003D5710">
      <w:pPr>
        <w:rPr>
          <w:rFonts w:ascii="Times New Roman" w:hAnsi="Times New Roman" w:cs="Times New Roman"/>
          <w:bCs/>
          <w:sz w:val="32"/>
          <w:szCs w:val="32"/>
        </w:rPr>
      </w:pPr>
      <w:r w:rsidRPr="009600F2">
        <w:rPr>
          <w:rFonts w:ascii="Times New Roman" w:hAnsi="Times New Roman" w:cs="Times New Roman"/>
          <w:bCs/>
          <w:sz w:val="32"/>
          <w:szCs w:val="32"/>
        </w:rPr>
        <w:t>- Đánh bại hai lần phản công của quân Lương vào tháng 4/542 và tháng 5/543.</w:t>
      </w:r>
    </w:p>
    <w:p w14:paraId="10A0F557" w14:textId="77777777" w:rsidR="003D5710" w:rsidRPr="009600F2" w:rsidRDefault="003D5710" w:rsidP="003D5710">
      <w:pPr>
        <w:rPr>
          <w:rFonts w:ascii="Times New Roman" w:hAnsi="Times New Roman" w:cs="Times New Roman"/>
          <w:bCs/>
          <w:sz w:val="32"/>
          <w:szCs w:val="32"/>
        </w:rPr>
      </w:pPr>
      <w:r w:rsidRPr="009600F2">
        <w:rPr>
          <w:rFonts w:ascii="Times New Roman" w:hAnsi="Times New Roman" w:cs="Times New Roman"/>
          <w:bCs/>
          <w:sz w:val="32"/>
          <w:szCs w:val="32"/>
        </w:rPr>
        <w:t xml:space="preserve">+) </w:t>
      </w:r>
      <w:r w:rsidRPr="009600F2">
        <w:rPr>
          <w:rFonts w:ascii="Times New Roman" w:hAnsi="Times New Roman" w:cs="Times New Roman"/>
          <w:bCs/>
          <w:sz w:val="32"/>
          <w:szCs w:val="32"/>
          <w:u w:val="single"/>
        </w:rPr>
        <w:t>Kết quả</w:t>
      </w:r>
      <w:r w:rsidRPr="009600F2">
        <w:rPr>
          <w:rFonts w:ascii="Times New Roman" w:hAnsi="Times New Roman" w:cs="Times New Roman"/>
          <w:bCs/>
          <w:sz w:val="32"/>
          <w:szCs w:val="32"/>
        </w:rPr>
        <w:t>: Cuộc khởi nghĩa thắng lợi</w:t>
      </w:r>
    </w:p>
    <w:p w14:paraId="09F0B1A6" w14:textId="77777777" w:rsidR="003D5710" w:rsidRPr="009600F2" w:rsidRDefault="00913167" w:rsidP="003D571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00F2"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="003D5710" w:rsidRPr="009600F2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="003D5710" w:rsidRPr="009600F2">
        <w:rPr>
          <w:rFonts w:ascii="Times New Roman" w:hAnsi="Times New Roman" w:cs="Times New Roman"/>
          <w:b/>
          <w:bCs/>
          <w:sz w:val="32"/>
          <w:szCs w:val="32"/>
          <w:u w:val="single"/>
        </w:rPr>
        <w:t>Nước Vạn Xuân thành lập</w:t>
      </w:r>
    </w:p>
    <w:p w14:paraId="71DBD2C4" w14:textId="77777777" w:rsidR="003D5710" w:rsidRPr="009600F2" w:rsidRDefault="003D5710" w:rsidP="003D5710">
      <w:pPr>
        <w:rPr>
          <w:rFonts w:ascii="Times New Roman" w:hAnsi="Times New Roman" w:cs="Times New Roman"/>
          <w:bCs/>
          <w:sz w:val="32"/>
          <w:szCs w:val="32"/>
        </w:rPr>
      </w:pPr>
      <w:r w:rsidRPr="009600F2">
        <w:rPr>
          <w:rFonts w:ascii="Times New Roman" w:hAnsi="Times New Roman" w:cs="Times New Roman"/>
          <w:bCs/>
          <w:sz w:val="32"/>
          <w:szCs w:val="32"/>
        </w:rPr>
        <w:t>- Năm 544, Lý bí lên ngôi Hoàng Đế, đặt tên nước là Vạn Xuân, đặt kinh đô ở của sông Tô Lịch (Hà Nội)</w:t>
      </w:r>
    </w:p>
    <w:p w14:paraId="1931A284" w14:textId="77777777" w:rsidR="003D5710" w:rsidRPr="009600F2" w:rsidRDefault="003D5710" w:rsidP="003D5710">
      <w:pPr>
        <w:rPr>
          <w:rFonts w:ascii="Times New Roman" w:hAnsi="Times New Roman" w:cs="Times New Roman"/>
          <w:bCs/>
          <w:sz w:val="32"/>
          <w:szCs w:val="32"/>
        </w:rPr>
      </w:pPr>
      <w:r w:rsidRPr="009600F2">
        <w:rPr>
          <w:rFonts w:ascii="Times New Roman" w:hAnsi="Times New Roman" w:cs="Times New Roman"/>
          <w:bCs/>
          <w:sz w:val="32"/>
          <w:szCs w:val="32"/>
        </w:rPr>
        <w:t xml:space="preserve">- Đặt niên hiệu Thiên Đức, xây dựng triều đình với 2 ban văn, võ. </w:t>
      </w:r>
    </w:p>
    <w:p w14:paraId="2034586E" w14:textId="77777777" w:rsidR="003D5710" w:rsidRPr="009600F2" w:rsidRDefault="003D5710" w:rsidP="003D5710">
      <w:pPr>
        <w:rPr>
          <w:rFonts w:ascii="Times New Roman" w:hAnsi="Times New Roman" w:cs="Times New Roman"/>
          <w:bCs/>
          <w:sz w:val="32"/>
          <w:szCs w:val="32"/>
        </w:rPr>
      </w:pPr>
      <w:r w:rsidRPr="009600F2">
        <w:rPr>
          <w:rFonts w:ascii="Times New Roman" w:hAnsi="Times New Roman" w:cs="Times New Roman"/>
          <w:b/>
          <w:bCs/>
          <w:sz w:val="32"/>
          <w:szCs w:val="32"/>
        </w:rPr>
        <w:t>*) Ý nghĩa</w:t>
      </w:r>
      <w:r w:rsidRPr="009600F2">
        <w:rPr>
          <w:rFonts w:ascii="Times New Roman" w:hAnsi="Times New Roman" w:cs="Times New Roman"/>
          <w:bCs/>
          <w:sz w:val="32"/>
          <w:szCs w:val="32"/>
        </w:rPr>
        <w:t>: Lý Bí lên ngôi Hoàng đế, lập nước riêng, thể hiện tinh thần, ý chí độc lập</w:t>
      </w:r>
    </w:p>
    <w:p w14:paraId="13312976" w14:textId="77777777" w:rsidR="003D5710" w:rsidRPr="003D5710" w:rsidRDefault="003D5710" w:rsidP="003D5710">
      <w:pPr>
        <w:rPr>
          <w:rFonts w:ascii="Times New Roman" w:hAnsi="Times New Roman" w:cs="Times New Roman"/>
          <w:b/>
          <w:sz w:val="28"/>
          <w:szCs w:val="28"/>
        </w:rPr>
      </w:pPr>
    </w:p>
    <w:sectPr w:rsidR="003D5710" w:rsidRPr="003D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10"/>
    <w:rsid w:val="003D5710"/>
    <w:rsid w:val="00544DCC"/>
    <w:rsid w:val="00913167"/>
    <w:rsid w:val="009600F2"/>
    <w:rsid w:val="00CE3A17"/>
    <w:rsid w:val="00EB1D14"/>
    <w:rsid w:val="00F95964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5EDB"/>
  <w15:docId w15:val="{882FDCA2-FF50-424F-A4B3-58BD64F0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thaotantuc@gmail.com</cp:lastModifiedBy>
  <cp:revision>2</cp:revision>
  <dcterms:created xsi:type="dcterms:W3CDTF">2021-02-24T09:46:00Z</dcterms:created>
  <dcterms:modified xsi:type="dcterms:W3CDTF">2021-02-24T09:46:00Z</dcterms:modified>
</cp:coreProperties>
</file>